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298A" w:rsidRPr="0067298A" w:rsidRDefault="0067298A" w:rsidP="0067298A">
      <w:pPr>
        <w:shd w:val="clear" w:color="auto" w:fill="FFFFFF"/>
        <w:spacing w:after="300" w:line="288" w:lineRule="atLeast"/>
        <w:outlineLvl w:val="0"/>
        <w:rPr>
          <w:rFonts w:ascii="Arial" w:eastAsia="Times New Roman" w:hAnsi="Arial" w:cs="Arial"/>
          <w:b/>
          <w:bCs/>
          <w:color w:val="1174C1"/>
          <w:kern w:val="36"/>
          <w:sz w:val="36"/>
          <w:szCs w:val="36"/>
          <w:lang w:eastAsia="cs-CZ"/>
        </w:rPr>
      </w:pPr>
      <w:r w:rsidRPr="0067298A">
        <w:rPr>
          <w:rFonts w:ascii="Arial" w:eastAsia="Times New Roman" w:hAnsi="Arial" w:cs="Arial"/>
          <w:b/>
          <w:bCs/>
          <w:color w:val="1174C1"/>
          <w:kern w:val="36"/>
          <w:sz w:val="36"/>
          <w:szCs w:val="36"/>
          <w:lang w:eastAsia="cs-CZ"/>
        </w:rPr>
        <w:t>Převozník a učenec</w:t>
      </w:r>
    </w:p>
    <w:p w:rsidR="0067298A" w:rsidRPr="0067298A" w:rsidRDefault="0067298A" w:rsidP="0067298A">
      <w:pPr>
        <w:shd w:val="clear" w:color="auto" w:fill="FFFFFF"/>
        <w:spacing w:before="240" w:after="240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67298A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Řecký učenec zkoumal oblasti kolem řeky Nil. S pýchou a nadmíru spokojen se svou vědou a filozofií hledal v těch temných místech tajemství, která střeží příroda.</w:t>
      </w:r>
    </w:p>
    <w:p w:rsidR="0067298A" w:rsidRPr="0067298A" w:rsidRDefault="0067298A" w:rsidP="0067298A">
      <w:pPr>
        <w:shd w:val="clear" w:color="auto" w:fill="FFFFFF"/>
        <w:spacing w:before="240" w:after="240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67298A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Při jedné příležitosti musel překročit řeku, a tak nastoupil na loď. Starý převozník rázně vesloval a nepřítomně se díval do vody. Najednou se ho učenec zeptal:</w:t>
      </w:r>
    </w:p>
    <w:p w:rsidR="0067298A" w:rsidRPr="0067298A" w:rsidRDefault="0067298A" w:rsidP="0067298A">
      <w:pPr>
        <w:shd w:val="clear" w:color="auto" w:fill="FFFFFF"/>
        <w:spacing w:before="240" w:after="240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67298A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„Znáš astronomii?“</w:t>
      </w:r>
      <w:r w:rsidR="00960A5A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</w:t>
      </w:r>
      <w:r w:rsidRPr="0067298A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„Ne, pane.“</w:t>
      </w:r>
      <w:r w:rsidR="00960A5A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</w:t>
      </w:r>
      <w:r w:rsidRPr="0067298A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„Tak to jsi ztratil čtvrtinu života.</w:t>
      </w:r>
    </w:p>
    <w:p w:rsidR="0067298A" w:rsidRPr="0067298A" w:rsidRDefault="0067298A" w:rsidP="0067298A">
      <w:pPr>
        <w:shd w:val="clear" w:color="auto" w:fill="FFFFFF"/>
        <w:spacing w:before="240" w:after="240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67298A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Umíš filozofovat?“</w:t>
      </w:r>
      <w:r w:rsidR="00960A5A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</w:t>
      </w:r>
      <w:r w:rsidRPr="0067298A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„Ne, pane.“</w:t>
      </w:r>
      <w:r w:rsidR="00960A5A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</w:t>
      </w:r>
      <w:r w:rsidRPr="0067298A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„Tak jsi ztratil další čtvrtinu svého života.</w:t>
      </w:r>
    </w:p>
    <w:p w:rsidR="0067298A" w:rsidRPr="0067298A" w:rsidRDefault="0067298A" w:rsidP="0067298A">
      <w:pPr>
        <w:shd w:val="clear" w:color="auto" w:fill="FFFFFF"/>
        <w:spacing w:before="240" w:after="240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67298A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Víš něco z historie světa?“</w:t>
      </w:r>
      <w:r w:rsidR="00960A5A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</w:t>
      </w:r>
      <w:r w:rsidRPr="0067298A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„Ne, pane.“</w:t>
      </w:r>
      <w:r w:rsidR="00960A5A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</w:t>
      </w:r>
      <w:r w:rsidRPr="0067298A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„Přišel jsi tedy o další čtvrtinu života.“</w:t>
      </w:r>
    </w:p>
    <w:p w:rsidR="0067298A" w:rsidRPr="0067298A" w:rsidRDefault="0067298A" w:rsidP="0067298A">
      <w:pPr>
        <w:shd w:val="clear" w:color="auto" w:fill="FFFFFF"/>
        <w:spacing w:before="240" w:after="240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67298A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Vtom loďkou zalomcoval poryv větru. Převrátila se a oba muži spadli do řeky. Převozník se začal mohutnými tempy blížit ke břehu. Učenec mizel bez milosti pod hladinou, křičel z plných plic a bojoval o život.</w:t>
      </w:r>
    </w:p>
    <w:p w:rsidR="0067298A" w:rsidRPr="0067298A" w:rsidRDefault="0067298A" w:rsidP="0067298A">
      <w:pPr>
        <w:shd w:val="clear" w:color="auto" w:fill="FFFFFF"/>
        <w:spacing w:before="240" w:after="240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67298A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Převozník se jej snažil zachytit a při tom volal:</w:t>
      </w:r>
    </w:p>
    <w:p w:rsidR="0067298A" w:rsidRDefault="0067298A" w:rsidP="0067298A">
      <w:pPr>
        <w:shd w:val="clear" w:color="auto" w:fill="FFFFFF"/>
        <w:spacing w:before="240" w:after="240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67298A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„Umíš plavat?“</w:t>
      </w:r>
      <w:r w:rsidR="00960A5A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</w:t>
      </w:r>
      <w:r w:rsidRPr="0067298A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„Ne</w:t>
      </w:r>
      <w:r w:rsidR="00960A5A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umím</w:t>
      </w:r>
      <w:r w:rsidRPr="0067298A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!“</w:t>
      </w:r>
    </w:p>
    <w:p w:rsidR="00DC20C2" w:rsidRPr="0067298A" w:rsidRDefault="00103289" w:rsidP="0067298A">
      <w:pPr>
        <w:shd w:val="clear" w:color="auto" w:fill="FFFFFF"/>
        <w:spacing w:before="240" w:after="240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36"/>
          <w:szCs w:val="36"/>
          <w:lang w:eastAsia="cs-CZ"/>
        </w:rPr>
        <w:drawing>
          <wp:inline distT="0" distB="0" distL="0" distR="0">
            <wp:extent cx="2197100" cy="1768620"/>
            <wp:effectExtent l="0" t="0" r="0" b="3175"/>
            <wp:docPr id="1" name="Obrázek 1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kreslení&#10;&#10;Popis byl vytvořen automatick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763" cy="1800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01E" w:rsidRPr="00103289" w:rsidRDefault="0067298A" w:rsidP="00103289">
      <w:pPr>
        <w:shd w:val="clear" w:color="auto" w:fill="FFFFFF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67298A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„Tak to přijdeš o celý svůj život!“</w:t>
      </w:r>
      <w:r w:rsidRPr="0067298A">
        <w:rPr>
          <w:rFonts w:ascii="Arial" w:eastAsia="Times New Roman" w:hAnsi="Arial" w:cs="Arial"/>
          <w:color w:val="000000"/>
          <w:sz w:val="36"/>
          <w:szCs w:val="36"/>
          <w:lang w:eastAsia="cs-CZ"/>
        </w:rPr>
        <w:br/>
        <w:t> </w:t>
      </w:r>
    </w:p>
    <w:sectPr w:rsidR="00EB201E" w:rsidRPr="00103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98A"/>
    <w:rsid w:val="00103289"/>
    <w:rsid w:val="00311850"/>
    <w:rsid w:val="0067298A"/>
    <w:rsid w:val="00701F25"/>
    <w:rsid w:val="00960A5A"/>
    <w:rsid w:val="00D60CC5"/>
    <w:rsid w:val="00DC20C2"/>
    <w:rsid w:val="00E07701"/>
    <w:rsid w:val="00EB201E"/>
    <w:rsid w:val="00F9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A6E90"/>
  <w15:chartTrackingRefBased/>
  <w15:docId w15:val="{EFB1C62B-0B2F-4208-BD46-B853C9B8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0CC5"/>
    <w:pPr>
      <w:spacing w:after="0" w:line="240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D60CC5"/>
    <w:pPr>
      <w:keepNext/>
      <w:keepLines/>
      <w:spacing w:before="240"/>
      <w:outlineLvl w:val="0"/>
    </w:pPr>
    <w:rPr>
      <w:rFonts w:eastAsiaTheme="majorEastAsia" w:cstheme="majorBidi"/>
      <w:b/>
      <w:caps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D60CC5"/>
    <w:pPr>
      <w:keepNext/>
      <w:keepLines/>
      <w:outlineLvl w:val="1"/>
    </w:pPr>
    <w:rPr>
      <w:rFonts w:eastAsiaTheme="majorEastAsia" w:cstheme="majorBidi"/>
      <w:b/>
      <w:szCs w:val="2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rsid w:val="00D60CC5"/>
  </w:style>
  <w:style w:type="character" w:customStyle="1" w:styleId="Nadpis1Char">
    <w:name w:val="Nadpis 1 Char"/>
    <w:basedOn w:val="Standardnpsmoodstavce"/>
    <w:link w:val="Nadpis1"/>
    <w:uiPriority w:val="9"/>
    <w:rsid w:val="00D60CC5"/>
    <w:rPr>
      <w:rFonts w:eastAsiaTheme="majorEastAsia" w:cstheme="majorBidi"/>
      <w:b/>
      <w:caps/>
      <w:sz w:val="32"/>
      <w:szCs w:val="3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D60CC5"/>
    <w:rPr>
      <w:rFonts w:eastAsiaTheme="majorEastAsia" w:cstheme="majorBidi"/>
      <w:b/>
      <w:sz w:val="24"/>
      <w:szCs w:val="26"/>
      <w:u w:val="single"/>
    </w:rPr>
  </w:style>
  <w:style w:type="paragraph" w:styleId="Normlnweb">
    <w:name w:val="Normal (Web)"/>
    <w:basedOn w:val="Normln"/>
    <w:uiPriority w:val="99"/>
    <w:semiHidden/>
    <w:unhideWhenUsed/>
    <w:rsid w:val="0067298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729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1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Vičar</dc:creator>
  <cp:keywords/>
  <dc:description/>
  <cp:lastModifiedBy>David Vičar</cp:lastModifiedBy>
  <cp:revision>5</cp:revision>
  <dcterms:created xsi:type="dcterms:W3CDTF">2020-11-03T07:15:00Z</dcterms:created>
  <dcterms:modified xsi:type="dcterms:W3CDTF">2020-11-03T07:21:00Z</dcterms:modified>
</cp:coreProperties>
</file>